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D4B0" w14:textId="77777777" w:rsidR="006B67EB" w:rsidRPr="00A06786" w:rsidRDefault="006B67EB" w:rsidP="00A06786">
      <w:pPr>
        <w:spacing w:after="120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A06786">
        <w:rPr>
          <w:rFonts w:ascii="Verdana" w:hAnsi="Verdana" w:cs="Arial"/>
          <w:b/>
          <w:sz w:val="22"/>
          <w:szCs w:val="22"/>
          <w:lang w:val="en-GB"/>
        </w:rPr>
        <w:t xml:space="preserve">Declaration </w:t>
      </w:r>
    </w:p>
    <w:p w14:paraId="25B925E0" w14:textId="77777777" w:rsidR="006B67EB" w:rsidRPr="00A06786" w:rsidRDefault="006B67EB" w:rsidP="006B67EB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[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>On Applicant’s Letterhead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]</w:t>
      </w:r>
    </w:p>
    <w:p w14:paraId="4AEED638" w14:textId="77777777" w:rsidR="006B67EB" w:rsidRPr="00A06786" w:rsidRDefault="006B67E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479D0600" w14:textId="77777777" w:rsidR="00087E82" w:rsidRPr="00A06786" w:rsidRDefault="00087E82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6DFBF7CD" w14:textId="77777777" w:rsidR="001C6C1B" w:rsidRPr="00A06786" w:rsidRDefault="001C6C1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765E7073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To</w:t>
      </w:r>
    </w:p>
    <w:p w14:paraId="200CEB15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ransmed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 xml:space="preserve"> S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p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A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</w:p>
    <w:p w14:paraId="2AA34F7C" w14:textId="4A4C5690" w:rsidR="006B67EB" w:rsidRPr="00A06786" w:rsidRDefault="00FF2BA3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Via G</w:t>
      </w:r>
      <w:r w:rsidR="00A06786">
        <w:rPr>
          <w:rFonts w:ascii="Verdana" w:hAnsi="Verdana" w:cs="Arial"/>
          <w:sz w:val="22"/>
          <w:szCs w:val="22"/>
          <w:lang w:val="it-IT"/>
        </w:rPr>
        <w:t xml:space="preserve">aspare </w:t>
      </w:r>
      <w:r w:rsidRPr="00A06786">
        <w:rPr>
          <w:rFonts w:ascii="Verdana" w:hAnsi="Verdana" w:cs="Arial"/>
          <w:sz w:val="22"/>
          <w:szCs w:val="22"/>
          <w:lang w:val="it-IT"/>
        </w:rPr>
        <w:t>Gozzi</w:t>
      </w:r>
      <w:r w:rsidR="006B67EB" w:rsidRPr="00A06786">
        <w:rPr>
          <w:rFonts w:ascii="Verdana" w:hAnsi="Verdana" w:cs="Arial"/>
          <w:sz w:val="22"/>
          <w:szCs w:val="22"/>
          <w:lang w:val="it-IT"/>
        </w:rPr>
        <w:t>, 1</w:t>
      </w:r>
      <w:r w:rsidRPr="00A06786">
        <w:rPr>
          <w:rFonts w:ascii="Verdana" w:hAnsi="Verdana" w:cs="Arial"/>
          <w:sz w:val="22"/>
          <w:szCs w:val="22"/>
          <w:lang w:val="it-IT"/>
        </w:rPr>
        <w:t>/a</w:t>
      </w:r>
    </w:p>
    <w:p w14:paraId="562D0D21" w14:textId="77777777" w:rsidR="006B67EB" w:rsidRPr="00A06786" w:rsidRDefault="006B7488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20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129</w:t>
      </w:r>
      <w:r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E91324" w:rsidRPr="00A06786">
        <w:rPr>
          <w:rFonts w:ascii="Verdana" w:hAnsi="Verdana" w:cs="Arial"/>
          <w:sz w:val="22"/>
          <w:szCs w:val="22"/>
          <w:lang w:val="it-IT"/>
        </w:rPr>
        <w:t xml:space="preserve">- 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Milano</w:t>
      </w:r>
      <w:r w:rsidR="005B1E8E"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 xml:space="preserve">- </w:t>
      </w:r>
      <w:r w:rsidRPr="00A06786">
        <w:rPr>
          <w:rFonts w:ascii="Verdana" w:hAnsi="Verdana" w:cs="Arial"/>
          <w:sz w:val="22"/>
          <w:szCs w:val="22"/>
          <w:lang w:val="it-IT"/>
        </w:rPr>
        <w:t>Italy</w:t>
      </w:r>
    </w:p>
    <w:p w14:paraId="195D96F6" w14:textId="77777777" w:rsidR="006B67EB" w:rsidRPr="00A06786" w:rsidRDefault="006B67EB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36752B64" w14:textId="77777777" w:rsidR="00087E82" w:rsidRPr="00A06786" w:rsidRDefault="00087E82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480E74DE" w14:textId="77777777" w:rsidR="005B1E8E" w:rsidRPr="00A06786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6DA644CF" w14:textId="381DCE97" w:rsidR="006B67EB" w:rsidRPr="00A06786" w:rsidRDefault="006B67EB" w:rsidP="0074195B">
      <w:pPr>
        <w:spacing w:line="360" w:lineRule="auto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In relation to 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C7DF8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CF6985">
        <w:rPr>
          <w:rFonts w:ascii="Verdana" w:hAnsi="Verdana" w:cs="Arial"/>
          <w:sz w:val="22"/>
          <w:szCs w:val="22"/>
          <w:lang w:val="en-GB"/>
        </w:rPr>
        <w:t>1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CF6985">
        <w:rPr>
          <w:rFonts w:ascii="Verdana" w:hAnsi="Verdana" w:cs="Arial"/>
          <w:sz w:val="22"/>
          <w:szCs w:val="22"/>
          <w:lang w:val="en-GB"/>
        </w:rPr>
        <w:t>2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Offer</w:t>
      </w:r>
      <w:r w:rsidR="00CF6985">
        <w:rPr>
          <w:rFonts w:ascii="Verdana" w:hAnsi="Verdana" w:cs="Arial"/>
          <w:sz w:val="22"/>
          <w:szCs w:val="22"/>
          <w:lang w:val="en-GB"/>
        </w:rPr>
        <w:t>,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I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>,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 undersigned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[please insert Name and Surname]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, duly authorized by and acting in 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the name and on behalf of 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 xml:space="preserve">[please 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insert Company</w:t>
      </w:r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’s full details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]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(</w:t>
      </w:r>
      <w:r w:rsidR="0041395A" w:rsidRPr="00A06786">
        <w:rPr>
          <w:rFonts w:ascii="Verdana" w:hAnsi="Verdana" w:cs="Arial"/>
          <w:sz w:val="22"/>
          <w:szCs w:val="22"/>
          <w:lang w:val="en-GB"/>
        </w:rPr>
        <w:t>the “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>”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)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declare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represent and warrant: </w:t>
      </w:r>
    </w:p>
    <w:p w14:paraId="133EDCB5" w14:textId="3309BF9A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have knowledge of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 the </w:t>
      </w:r>
      <w:bookmarkStart w:id="0" w:name="_Hlk12003558"/>
      <w:r w:rsidR="00FF2BA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CF6985">
        <w:rPr>
          <w:rFonts w:ascii="Verdana" w:hAnsi="Verdana" w:cs="Arial"/>
          <w:sz w:val="22"/>
          <w:szCs w:val="22"/>
          <w:lang w:val="en-GB"/>
        </w:rPr>
        <w:t>1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CF6985">
        <w:rPr>
          <w:rFonts w:ascii="Verdana" w:hAnsi="Verdana" w:cs="Arial"/>
          <w:sz w:val="22"/>
          <w:szCs w:val="22"/>
          <w:lang w:val="en-GB"/>
        </w:rPr>
        <w:t>2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Offer published on the TRANSMED </w:t>
      </w:r>
      <w:bookmarkEnd w:id="0"/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website </w:t>
      </w:r>
      <w:r w:rsidRPr="00A06786">
        <w:rPr>
          <w:rFonts w:ascii="Verdana" w:hAnsi="Verdana" w:cs="Arial"/>
          <w:sz w:val="22"/>
          <w:szCs w:val="22"/>
          <w:lang w:val="en-GB"/>
        </w:rPr>
        <w:t>and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by submitting this Declaration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 to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fully accept and approve them, along with all conditions therein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6DA5C632" w14:textId="1C07FB3C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participation </w:t>
      </w:r>
      <w:r w:rsidR="00A63558">
        <w:rPr>
          <w:rFonts w:ascii="Verdana" w:hAnsi="Verdana" w:cs="Arial"/>
          <w:sz w:val="22"/>
          <w:szCs w:val="22"/>
          <w:lang w:val="en-GB"/>
        </w:rPr>
        <w:t>in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CF6985">
        <w:rPr>
          <w:rFonts w:ascii="Verdana" w:hAnsi="Verdana" w:cs="Arial"/>
          <w:sz w:val="22"/>
          <w:szCs w:val="22"/>
          <w:lang w:val="en-GB"/>
        </w:rPr>
        <w:t>1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CF6985">
        <w:rPr>
          <w:rFonts w:ascii="Verdana" w:hAnsi="Verdana" w:cs="Arial"/>
          <w:sz w:val="22"/>
          <w:szCs w:val="22"/>
          <w:lang w:val="en-GB"/>
        </w:rPr>
        <w:t>2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does not violate any provisions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="00A11D84" w:rsidRPr="00A06786">
        <w:rPr>
          <w:rFonts w:ascii="Verdana" w:hAnsi="Verdana" w:cs="Arial"/>
          <w:sz w:val="22"/>
          <w:szCs w:val="22"/>
          <w:lang w:val="en-GB"/>
        </w:rPr>
        <w:t>’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s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articles of incorporation and bylaws,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and will be carried out in compliance with all applicable laws and regulations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BB16015" w14:textId="58AEB9A0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will adhere to the confidentiality requirements according to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CF6985">
        <w:rPr>
          <w:rFonts w:ascii="Verdana" w:hAnsi="Verdana" w:cs="Arial"/>
          <w:sz w:val="22"/>
          <w:szCs w:val="22"/>
          <w:lang w:val="en-GB"/>
        </w:rPr>
        <w:t>1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CF6985">
        <w:rPr>
          <w:rFonts w:ascii="Verdana" w:hAnsi="Verdana" w:cs="Arial"/>
          <w:sz w:val="22"/>
          <w:szCs w:val="22"/>
          <w:lang w:val="en-GB"/>
        </w:rPr>
        <w:t>2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 published on 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C2D127C" w14:textId="290DEB9F" w:rsidR="002920F2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and accepts that a Declaration not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compliant with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 requirements 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 xml:space="preserve">in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CF6985">
        <w:rPr>
          <w:rFonts w:ascii="Verdana" w:hAnsi="Verdana" w:cs="Arial"/>
          <w:sz w:val="22"/>
          <w:szCs w:val="22"/>
          <w:lang w:val="en-GB"/>
        </w:rPr>
        <w:t>1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CF6985">
        <w:rPr>
          <w:rFonts w:ascii="Verdana" w:hAnsi="Verdana" w:cs="Arial"/>
          <w:sz w:val="22"/>
          <w:szCs w:val="22"/>
          <w:lang w:val="en-GB"/>
        </w:rPr>
        <w:t>2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 published on 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or 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a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untrue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Declaration will cause the exclusion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from the participation </w:t>
      </w:r>
      <w:r w:rsidR="004550A6">
        <w:rPr>
          <w:rFonts w:ascii="Verdana" w:hAnsi="Verdana" w:cs="Arial"/>
          <w:sz w:val="22"/>
          <w:szCs w:val="22"/>
          <w:lang w:val="en-GB"/>
        </w:rPr>
        <w:t>in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202</w:t>
      </w:r>
      <w:r w:rsidR="00CF6985">
        <w:rPr>
          <w:rFonts w:ascii="Verdana" w:hAnsi="Verdana" w:cs="Arial"/>
          <w:sz w:val="22"/>
          <w:szCs w:val="22"/>
          <w:lang w:val="en-GB"/>
        </w:rPr>
        <w:t>1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CF6985">
        <w:rPr>
          <w:rFonts w:ascii="Verdana" w:hAnsi="Verdana" w:cs="Arial"/>
          <w:sz w:val="22"/>
          <w:szCs w:val="22"/>
          <w:lang w:val="en-GB"/>
        </w:rPr>
        <w:t>2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;</w:t>
      </w:r>
      <w:r w:rsidR="00705FD1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382AD213" w14:textId="3B4A3E67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and accepts that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CF6985">
        <w:rPr>
          <w:rFonts w:ascii="Verdana" w:hAnsi="Verdana" w:cs="Arial"/>
          <w:sz w:val="22"/>
          <w:szCs w:val="22"/>
          <w:lang w:val="en-GB"/>
        </w:rPr>
        <w:t>1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CF6985">
        <w:rPr>
          <w:rFonts w:ascii="Verdana" w:hAnsi="Verdana" w:cs="Arial"/>
          <w:sz w:val="22"/>
          <w:szCs w:val="22"/>
          <w:lang w:val="en-GB"/>
        </w:rPr>
        <w:t>2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Offer published on the TRANSMED website </w:t>
      </w:r>
      <w:r w:rsidR="007F559C" w:rsidRPr="00A06786">
        <w:rPr>
          <w:rFonts w:ascii="Verdana" w:hAnsi="Verdana" w:cs="Arial"/>
          <w:sz w:val="22"/>
          <w:szCs w:val="22"/>
          <w:lang w:val="en-GB"/>
        </w:rPr>
        <w:t>are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governed by Italian law and that all disputes shall be referred to the exclusive jurisdiction of the Court of Milan</w:t>
      </w:r>
      <w:r w:rsidR="003709D9" w:rsidRPr="00A06786">
        <w:rPr>
          <w:rFonts w:ascii="Verdana" w:hAnsi="Verdana" w:cs="Arial"/>
          <w:sz w:val="22"/>
          <w:szCs w:val="22"/>
          <w:lang w:val="en-GB"/>
        </w:rPr>
        <w:t>;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5DC9F120" w14:textId="77777777" w:rsidR="007B5B3A" w:rsidRPr="00A06786" w:rsidRDefault="007B5B3A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t>that the Applicant</w:t>
      </w:r>
      <w:r w:rsidR="0026330A"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>[is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 xml:space="preserve"> /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 xml:space="preserve"> is not] [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>please insert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>as appropriate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>] a Public Authority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27344ABE" w14:textId="6F8EF4FA" w:rsidR="007B5B3A" w:rsidRPr="00A06786" w:rsidRDefault="007B5B3A" w:rsidP="00087E82">
      <w:pPr>
        <w:tabs>
          <w:tab w:val="num" w:pos="530"/>
        </w:tabs>
        <w:spacing w:before="120" w:line="360" w:lineRule="auto"/>
        <w:ind w:left="527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the extent of this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 xml:space="preserve"> Declaration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,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and for T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 xml:space="preserve"> internal compliance purposes, </w:t>
      </w:r>
      <w:r w:rsidRPr="00A06786">
        <w:rPr>
          <w:rFonts w:ascii="Verdana" w:hAnsi="Verdana" w:cs="Arial"/>
          <w:sz w:val="22"/>
          <w:szCs w:val="22"/>
          <w:lang w:val="en-GB"/>
        </w:rPr>
        <w:t>Public Authority means any organ, office</w:t>
      </w:r>
      <w:r w:rsidR="00CF6985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or body, central or local, </w:t>
      </w:r>
      <w:r w:rsidRPr="00A06786">
        <w:rPr>
          <w:rFonts w:ascii="Verdana" w:hAnsi="Verdana" w:cs="Arial"/>
          <w:sz w:val="22"/>
          <w:szCs w:val="22"/>
          <w:lang w:val="en-GB"/>
        </w:rPr>
        <w:lastRenderedPageBreak/>
        <w:t>that exercises legislative, judicial</w:t>
      </w:r>
      <w:r w:rsidR="00CF6985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or administrative powers or functions in order to safeguard public interests</w:t>
      </w:r>
      <w:r w:rsidR="003709D9" w:rsidRPr="00A06786">
        <w:rPr>
          <w:rFonts w:ascii="Verdana" w:hAnsi="Verdana"/>
          <w:sz w:val="22"/>
          <w:szCs w:val="22"/>
          <w:lang w:val="en-GB"/>
        </w:rPr>
        <w:t>;</w:t>
      </w:r>
    </w:p>
    <w:p w14:paraId="1C242701" w14:textId="5A590824" w:rsidR="00885F5C" w:rsidRPr="00A06786" w:rsidRDefault="00885F5C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t xml:space="preserve">that the Applicant, should </w:t>
      </w:r>
      <w:r w:rsidR="004550A6">
        <w:rPr>
          <w:rFonts w:ascii="Verdana" w:hAnsi="Verdana"/>
          <w:sz w:val="22"/>
          <w:szCs w:val="22"/>
          <w:lang w:val="en-GB"/>
        </w:rPr>
        <w:t>it be assigned the requested capacity</w:t>
      </w:r>
      <w:r w:rsidR="00BA5B83">
        <w:rPr>
          <w:rFonts w:ascii="Verdana" w:hAnsi="Verdana"/>
          <w:sz w:val="22"/>
          <w:szCs w:val="22"/>
          <w:lang w:val="en-GB"/>
        </w:rPr>
        <w:t xml:space="preserve"> band(s)</w:t>
      </w:r>
      <w:r w:rsidRPr="004550A6">
        <w:rPr>
          <w:rFonts w:ascii="Verdana" w:hAnsi="Verdana"/>
          <w:sz w:val="22"/>
          <w:szCs w:val="22"/>
          <w:lang w:val="en-GB"/>
        </w:rPr>
        <w:t>, autho</w:t>
      </w:r>
      <w:r w:rsidR="005B1E8E" w:rsidRPr="004550A6">
        <w:rPr>
          <w:rFonts w:ascii="Verdana" w:hAnsi="Verdana"/>
          <w:sz w:val="22"/>
          <w:szCs w:val="22"/>
          <w:lang w:val="en-GB"/>
        </w:rPr>
        <w:t>rizes</w:t>
      </w:r>
      <w:r w:rsidR="00E85CE0" w:rsidRPr="00A06786">
        <w:rPr>
          <w:rFonts w:ascii="Verdana" w:hAnsi="Verdana"/>
          <w:sz w:val="22"/>
          <w:szCs w:val="22"/>
          <w:lang w:val="en-GB"/>
        </w:rPr>
        <w:t xml:space="preserve"> T</w:t>
      </w:r>
      <w:r w:rsidR="00514E43" w:rsidRPr="00A06786">
        <w:rPr>
          <w:rFonts w:ascii="Verdana" w:hAnsi="Verdana"/>
          <w:sz w:val="22"/>
          <w:szCs w:val="22"/>
          <w:lang w:val="en-GB"/>
        </w:rPr>
        <w:t>RANSMED</w:t>
      </w:r>
      <w:r w:rsidR="005B1E8E" w:rsidRPr="00A06786">
        <w:rPr>
          <w:rFonts w:ascii="Verdana" w:hAnsi="Verdana"/>
          <w:sz w:val="22"/>
          <w:szCs w:val="22"/>
          <w:lang w:val="en-GB"/>
        </w:rPr>
        <w:t xml:space="preserve"> to insert in the relevant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Gas Transportation Agreemen</w:t>
      </w:r>
      <w:r w:rsidR="002728B3" w:rsidRPr="00A06786">
        <w:rPr>
          <w:rFonts w:ascii="Verdana" w:hAnsi="Verdana"/>
          <w:sz w:val="22"/>
          <w:szCs w:val="22"/>
          <w:lang w:val="en-GB"/>
        </w:rPr>
        <w:t xml:space="preserve">t </w:t>
      </w:r>
      <w:r w:rsidR="0074195B" w:rsidRPr="00A06786">
        <w:rPr>
          <w:rFonts w:ascii="Verdana" w:hAnsi="Verdana"/>
          <w:sz w:val="22"/>
          <w:szCs w:val="22"/>
          <w:lang w:val="en-GB"/>
        </w:rPr>
        <w:t>any contact information, details</w:t>
      </w:r>
      <w:r w:rsidR="00CF6985">
        <w:rPr>
          <w:rFonts w:ascii="Verdana" w:hAnsi="Verdana"/>
          <w:sz w:val="22"/>
          <w:szCs w:val="22"/>
          <w:lang w:val="en-GB"/>
        </w:rPr>
        <w:t>,</w:t>
      </w:r>
      <w:r w:rsidR="0074195B" w:rsidRPr="00A06786">
        <w:rPr>
          <w:rFonts w:ascii="Verdana" w:hAnsi="Verdana"/>
          <w:sz w:val="22"/>
          <w:szCs w:val="22"/>
          <w:lang w:val="en-GB"/>
        </w:rPr>
        <w:t xml:space="preserve"> and data necessary for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728B3" w:rsidRPr="00A06786">
        <w:rPr>
          <w:rFonts w:ascii="Verdana" w:hAnsi="Verdana"/>
          <w:sz w:val="22"/>
          <w:szCs w:val="22"/>
          <w:lang w:val="en-GB"/>
        </w:rPr>
        <w:t>its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74195B" w:rsidRPr="00A06786">
        <w:rPr>
          <w:rFonts w:ascii="Verdana" w:hAnsi="Verdana"/>
          <w:sz w:val="22"/>
          <w:szCs w:val="22"/>
          <w:lang w:val="en-GB"/>
        </w:rPr>
        <w:t>finalization</w:t>
      </w:r>
      <w:r w:rsidR="006D462A" w:rsidRPr="00A06786">
        <w:rPr>
          <w:rFonts w:ascii="Verdana" w:hAnsi="Verdana"/>
          <w:sz w:val="22"/>
          <w:szCs w:val="22"/>
          <w:lang w:val="en-GB"/>
        </w:rPr>
        <w:t>.</w:t>
      </w:r>
    </w:p>
    <w:p w14:paraId="31F90BE2" w14:textId="77777777" w:rsidR="00EB5B51" w:rsidRPr="00A06786" w:rsidRDefault="00EB5B51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rPr>
          <w:rFonts w:ascii="Verdana" w:hAnsi="Verdana"/>
          <w:sz w:val="22"/>
          <w:szCs w:val="22"/>
        </w:rPr>
      </w:pPr>
    </w:p>
    <w:p w14:paraId="3A49B19F" w14:textId="77777777" w:rsidR="006B67EB" w:rsidRPr="004550A6" w:rsidRDefault="006B67EB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ind w:left="530"/>
        <w:rPr>
          <w:rFonts w:ascii="Verdana" w:hAnsi="Verdana"/>
          <w:sz w:val="22"/>
          <w:szCs w:val="22"/>
        </w:rPr>
      </w:pPr>
    </w:p>
    <w:p w14:paraId="382FF668" w14:textId="77777777" w:rsidR="005B1E8E" w:rsidRPr="00A06786" w:rsidRDefault="005B1E8E" w:rsidP="005B1E8E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230CBEDD" w14:textId="77777777" w:rsidR="00087E82" w:rsidRPr="00A06786" w:rsidRDefault="00394A4D" w:rsidP="00087E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ab/>
      </w:r>
      <w:r w:rsidRPr="00A06786">
        <w:rPr>
          <w:rFonts w:ascii="Verdana" w:hAnsi="Verdana" w:cs="Arial"/>
          <w:i/>
          <w:sz w:val="22"/>
          <w:szCs w:val="22"/>
          <w:lang w:val="en-GB"/>
        </w:rPr>
        <w:t>[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>C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>ompany Stamp and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S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 xml:space="preserve">ignature </w:t>
      </w:r>
    </w:p>
    <w:p w14:paraId="3B02D7E9" w14:textId="77777777" w:rsidR="00087E82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D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uly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A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uthorized Representative(s)</w:t>
      </w:r>
    </w:p>
    <w:p w14:paraId="7721E540" w14:textId="77777777" w:rsidR="006B67EB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 the Applicant</w:t>
      </w:r>
      <w:r w:rsidR="00394A4D" w:rsidRPr="00A06786">
        <w:rPr>
          <w:rFonts w:ascii="Verdana" w:hAnsi="Verdana" w:cs="Arial"/>
          <w:i/>
          <w:sz w:val="22"/>
          <w:szCs w:val="22"/>
          <w:lang w:val="en-GB"/>
        </w:rPr>
        <w:t>]</w:t>
      </w:r>
    </w:p>
    <w:sectPr w:rsidR="006B67EB" w:rsidRPr="00A06786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2CB48" w14:textId="77777777" w:rsidR="000750C5" w:rsidRDefault="000750C5">
      <w:r>
        <w:separator/>
      </w:r>
    </w:p>
  </w:endnote>
  <w:endnote w:type="continuationSeparator" w:id="0">
    <w:p w14:paraId="2FFE35A3" w14:textId="77777777" w:rsidR="000750C5" w:rsidRDefault="0007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821E4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300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1E57F" w14:textId="57C2DA43" w:rsidR="00087E82" w:rsidRPr="00087E82" w:rsidRDefault="00087E82">
        <w:pPr>
          <w:pStyle w:val="Pidipagina"/>
          <w:jc w:val="right"/>
          <w:rPr>
            <w:rFonts w:ascii="Verdana" w:hAnsi="Verdana"/>
            <w:sz w:val="20"/>
            <w:szCs w:val="20"/>
          </w:rPr>
        </w:pPr>
        <w:r w:rsidRPr="00087E82">
          <w:rPr>
            <w:rFonts w:ascii="Verdana" w:hAnsi="Verdana"/>
            <w:sz w:val="20"/>
            <w:szCs w:val="20"/>
          </w:rPr>
          <w:fldChar w:fldCharType="begin"/>
        </w:r>
        <w:r w:rsidRPr="00087E82">
          <w:rPr>
            <w:rFonts w:ascii="Verdana" w:hAnsi="Verdana"/>
            <w:sz w:val="20"/>
            <w:szCs w:val="20"/>
          </w:rPr>
          <w:instrText>PAGE   \* MERGEFORMAT</w:instrText>
        </w:r>
        <w:r w:rsidRPr="00087E82">
          <w:rPr>
            <w:rFonts w:ascii="Verdana" w:hAnsi="Verdana"/>
            <w:sz w:val="20"/>
            <w:szCs w:val="20"/>
          </w:rPr>
          <w:fldChar w:fldCharType="separate"/>
        </w:r>
        <w:r w:rsidR="00BA5B83" w:rsidRPr="00BA5B83">
          <w:rPr>
            <w:rFonts w:ascii="Verdana" w:hAnsi="Verdana"/>
            <w:noProof/>
            <w:sz w:val="20"/>
            <w:szCs w:val="20"/>
            <w:lang w:val="it-IT"/>
          </w:rPr>
          <w:t>1</w:t>
        </w:r>
        <w:r w:rsidRPr="00087E8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38E236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5D34C" w14:textId="77777777" w:rsidR="000750C5" w:rsidRDefault="000750C5">
      <w:r>
        <w:separator/>
      </w:r>
    </w:p>
  </w:footnote>
  <w:footnote w:type="continuationSeparator" w:id="0">
    <w:p w14:paraId="3DD7378C" w14:textId="77777777" w:rsidR="000750C5" w:rsidRDefault="0007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9B4B" w14:textId="0956841F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122240">
      <w:rPr>
        <w:rStyle w:val="Numeropagina"/>
        <w:noProof/>
      </w:rPr>
      <w:t>10.06.2021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6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2028"/>
    <w:rsid w:val="00035A29"/>
    <w:rsid w:val="0004410D"/>
    <w:rsid w:val="00045B22"/>
    <w:rsid w:val="00050B35"/>
    <w:rsid w:val="00066492"/>
    <w:rsid w:val="0007029D"/>
    <w:rsid w:val="000750C5"/>
    <w:rsid w:val="00080BFA"/>
    <w:rsid w:val="000862E2"/>
    <w:rsid w:val="00087E82"/>
    <w:rsid w:val="00093E91"/>
    <w:rsid w:val="00093FA9"/>
    <w:rsid w:val="000956EC"/>
    <w:rsid w:val="00095E2D"/>
    <w:rsid w:val="000C0DAD"/>
    <w:rsid w:val="000C686C"/>
    <w:rsid w:val="000D0399"/>
    <w:rsid w:val="000E48E6"/>
    <w:rsid w:val="000E563C"/>
    <w:rsid w:val="000F22F9"/>
    <w:rsid w:val="00104F5B"/>
    <w:rsid w:val="00116F4E"/>
    <w:rsid w:val="00122240"/>
    <w:rsid w:val="00134998"/>
    <w:rsid w:val="001460B7"/>
    <w:rsid w:val="001652B0"/>
    <w:rsid w:val="00170E1C"/>
    <w:rsid w:val="00177765"/>
    <w:rsid w:val="00182CA9"/>
    <w:rsid w:val="0018392E"/>
    <w:rsid w:val="001C1DB0"/>
    <w:rsid w:val="001C6C1B"/>
    <w:rsid w:val="001D5B3C"/>
    <w:rsid w:val="001D6239"/>
    <w:rsid w:val="001F03DD"/>
    <w:rsid w:val="002065F7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C7252"/>
    <w:rsid w:val="002D4880"/>
    <w:rsid w:val="002E69C1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C77F6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550A6"/>
    <w:rsid w:val="0046124E"/>
    <w:rsid w:val="0046174B"/>
    <w:rsid w:val="00476CAB"/>
    <w:rsid w:val="00484FFC"/>
    <w:rsid w:val="004A034A"/>
    <w:rsid w:val="004A4454"/>
    <w:rsid w:val="004A5BFB"/>
    <w:rsid w:val="004C6C2D"/>
    <w:rsid w:val="004C7E83"/>
    <w:rsid w:val="004D76F1"/>
    <w:rsid w:val="004E4C4A"/>
    <w:rsid w:val="004E764D"/>
    <w:rsid w:val="004F5C72"/>
    <w:rsid w:val="004F7229"/>
    <w:rsid w:val="0051305A"/>
    <w:rsid w:val="00514E43"/>
    <w:rsid w:val="005157D4"/>
    <w:rsid w:val="00530351"/>
    <w:rsid w:val="0053294C"/>
    <w:rsid w:val="00532AFB"/>
    <w:rsid w:val="00564E88"/>
    <w:rsid w:val="00586D7E"/>
    <w:rsid w:val="005B1E8E"/>
    <w:rsid w:val="005C7DF8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B5B3A"/>
    <w:rsid w:val="007B5D82"/>
    <w:rsid w:val="007C202F"/>
    <w:rsid w:val="007C7544"/>
    <w:rsid w:val="007F559C"/>
    <w:rsid w:val="00807399"/>
    <w:rsid w:val="0083260F"/>
    <w:rsid w:val="00844AFC"/>
    <w:rsid w:val="008579AC"/>
    <w:rsid w:val="0086085A"/>
    <w:rsid w:val="00865804"/>
    <w:rsid w:val="008679B8"/>
    <w:rsid w:val="00876ADA"/>
    <w:rsid w:val="008822D1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29ED"/>
    <w:rsid w:val="00943207"/>
    <w:rsid w:val="009501A0"/>
    <w:rsid w:val="009549F4"/>
    <w:rsid w:val="00957AC8"/>
    <w:rsid w:val="00957BBB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06786"/>
    <w:rsid w:val="00A11D84"/>
    <w:rsid w:val="00A14CC2"/>
    <w:rsid w:val="00A16F93"/>
    <w:rsid w:val="00A25F41"/>
    <w:rsid w:val="00A43FBA"/>
    <w:rsid w:val="00A63558"/>
    <w:rsid w:val="00A6384A"/>
    <w:rsid w:val="00A70618"/>
    <w:rsid w:val="00A71D08"/>
    <w:rsid w:val="00AB0F8D"/>
    <w:rsid w:val="00AC6033"/>
    <w:rsid w:val="00AF04DC"/>
    <w:rsid w:val="00AF3492"/>
    <w:rsid w:val="00AF3974"/>
    <w:rsid w:val="00B240E9"/>
    <w:rsid w:val="00B3650F"/>
    <w:rsid w:val="00B472CB"/>
    <w:rsid w:val="00B60E59"/>
    <w:rsid w:val="00B62F53"/>
    <w:rsid w:val="00B64D21"/>
    <w:rsid w:val="00B942CF"/>
    <w:rsid w:val="00B97066"/>
    <w:rsid w:val="00BA5B83"/>
    <w:rsid w:val="00BD02B5"/>
    <w:rsid w:val="00BD5691"/>
    <w:rsid w:val="00BD60CF"/>
    <w:rsid w:val="00C03F83"/>
    <w:rsid w:val="00C129C4"/>
    <w:rsid w:val="00C33FB0"/>
    <w:rsid w:val="00C52E47"/>
    <w:rsid w:val="00C62C0C"/>
    <w:rsid w:val="00C6594C"/>
    <w:rsid w:val="00C73149"/>
    <w:rsid w:val="00C85CD1"/>
    <w:rsid w:val="00C863AC"/>
    <w:rsid w:val="00CB31C7"/>
    <w:rsid w:val="00CD1286"/>
    <w:rsid w:val="00CF6985"/>
    <w:rsid w:val="00D02485"/>
    <w:rsid w:val="00D448A8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768D4"/>
    <w:rsid w:val="00E85CE0"/>
    <w:rsid w:val="00E87B9F"/>
    <w:rsid w:val="00E91324"/>
    <w:rsid w:val="00EB282D"/>
    <w:rsid w:val="00EB5B51"/>
    <w:rsid w:val="00EE4E59"/>
    <w:rsid w:val="00F25C8B"/>
    <w:rsid w:val="00F3320C"/>
    <w:rsid w:val="00F3535B"/>
    <w:rsid w:val="00F43404"/>
    <w:rsid w:val="00F52657"/>
    <w:rsid w:val="00F7409B"/>
    <w:rsid w:val="00F76C3E"/>
    <w:rsid w:val="00F9056B"/>
    <w:rsid w:val="00FA4552"/>
    <w:rsid w:val="00FA67B4"/>
    <w:rsid w:val="00FE2E4A"/>
    <w:rsid w:val="00FF008F"/>
    <w:rsid w:val="00FF1544"/>
    <w:rsid w:val="00FF2BA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13BDB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ED45-A2A7-40A9-80EF-0756CF7D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326</Words>
  <Characters>1860</Characters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2019-06-26T10:20:00Z</cp:lastPrinted>
  <dcterms:created xsi:type="dcterms:W3CDTF">2020-05-26T08:31:00Z</dcterms:created>
  <dcterms:modified xsi:type="dcterms:W3CDTF">2021-06-10T13:37:00Z</dcterms:modified>
</cp:coreProperties>
</file>